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50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5"/>
        <w:gridCol w:w="1334"/>
        <w:gridCol w:w="1512"/>
        <w:gridCol w:w="1540"/>
        <w:gridCol w:w="1293"/>
        <w:gridCol w:w="535"/>
        <w:gridCol w:w="17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8504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40"/>
                <w:szCs w:val="40"/>
                <w:lang w:val="en-US" w:eastAsia="zh-CN" w:bidi="ar"/>
              </w:rPr>
              <w:t>自治区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40"/>
                <w:szCs w:val="40"/>
                <w:lang w:bidi="ar"/>
              </w:rPr>
              <w:t>对地方专项转移支付项目绩效目标表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8504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（202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年度）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84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项目名称</w:t>
            </w:r>
          </w:p>
        </w:tc>
        <w:tc>
          <w:tcPr>
            <w:tcW w:w="6655" w:type="dxa"/>
            <w:gridSpan w:val="5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eastAsia="宋体" w:cs="Times New Roman"/>
              </w:rPr>
              <w:t>乌财社〔2023〕254号关于提前下达2024年自治区公共卫生服务（地方公共卫生）（自治区直达资金）补助资金预算的通知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84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所属专项</w:t>
            </w:r>
          </w:p>
        </w:tc>
        <w:tc>
          <w:tcPr>
            <w:tcW w:w="665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全民健康体检项目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184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中央主管部门</w:t>
            </w:r>
          </w:p>
        </w:tc>
        <w:tc>
          <w:tcPr>
            <w:tcW w:w="305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国家人力资源和社会保障部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省级财政部门</w:t>
            </w:r>
          </w:p>
        </w:tc>
        <w:tc>
          <w:tcPr>
            <w:tcW w:w="23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自治区财政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84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省级主管部门</w:t>
            </w:r>
          </w:p>
        </w:tc>
        <w:tc>
          <w:tcPr>
            <w:tcW w:w="305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自治区人力资源和社会保障厅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具体实施单位</w:t>
            </w:r>
          </w:p>
        </w:tc>
        <w:tc>
          <w:tcPr>
            <w:tcW w:w="23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高新区（新市区）人力资源和社会保障局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1849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资金情况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（万元）</w:t>
            </w:r>
          </w:p>
        </w:tc>
        <w:tc>
          <w:tcPr>
            <w:tcW w:w="66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年度资金总额: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 xml:space="preserve"> 251.41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849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6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       其中：财政拨款: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 xml:space="preserve">  251.41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  <w:jc w:val="center"/>
        </w:trPr>
        <w:tc>
          <w:tcPr>
            <w:tcW w:w="1849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6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             其他资金: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 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  <w:jc w:val="center"/>
        </w:trPr>
        <w:tc>
          <w:tcPr>
            <w:tcW w:w="515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总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体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目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标</w:t>
            </w:r>
          </w:p>
        </w:tc>
        <w:tc>
          <w:tcPr>
            <w:tcW w:w="798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年度目标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  <w:jc w:val="center"/>
        </w:trPr>
        <w:tc>
          <w:tcPr>
            <w:tcW w:w="51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98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目标1、发放公共卫生服务项目资金1096.42万元</w:t>
            </w:r>
          </w:p>
          <w:p>
            <w:pPr>
              <w:widowControl/>
              <w:jc w:val="left"/>
              <w:textAlignment w:val="center"/>
              <w:rPr>
                <w:rFonts w:hint="default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目标2、为提高居民健康水平，普及居民健康保健意识和知晓率，进行全民健康体检业务指导1次，体检费用补贴标准为每人100元</w:t>
            </w:r>
          </w:p>
          <w:p>
            <w:pPr>
              <w:widowControl/>
              <w:jc w:val="left"/>
              <w:textAlignment w:val="center"/>
              <w:rPr>
                <w:rFonts w:hint="default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目标3、通过项目的实施，有效保障全民健康体检工作顺利开展，不断提高居民健康保健意识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515" w:type="dxa"/>
            <w:vMerge w:val="restart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绩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指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标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一级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指标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二级指标</w:t>
            </w:r>
          </w:p>
        </w:tc>
        <w:tc>
          <w:tcPr>
            <w:tcW w:w="33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三级指标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指标值（包含数字及文字描述）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515" w:type="dxa"/>
            <w:vMerge w:val="continue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产出指标</w:t>
            </w:r>
          </w:p>
        </w:tc>
        <w:tc>
          <w:tcPr>
            <w:tcW w:w="15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数量指标</w:t>
            </w:r>
          </w:p>
        </w:tc>
        <w:tc>
          <w:tcPr>
            <w:tcW w:w="33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全民健康体检受益人数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≥10.96万人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515" w:type="dxa"/>
            <w:vMerge w:val="continue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3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开展全民健康体检业务指导次数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≥1次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515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</w:p>
        </w:tc>
        <w:tc>
          <w:tcPr>
            <w:tcW w:w="1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</w:p>
        </w:tc>
        <w:tc>
          <w:tcPr>
            <w:tcW w:w="15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</w:p>
        </w:tc>
        <w:tc>
          <w:tcPr>
            <w:tcW w:w="33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开展区级全民健康体检业务培训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≥1次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515" w:type="dxa"/>
            <w:vMerge w:val="continue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质量指标</w:t>
            </w:r>
          </w:p>
        </w:tc>
        <w:tc>
          <w:tcPr>
            <w:tcW w:w="33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体检完成率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≥9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515" w:type="dxa"/>
            <w:vMerge w:val="continue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时效指标</w:t>
            </w:r>
          </w:p>
        </w:tc>
        <w:tc>
          <w:tcPr>
            <w:tcW w:w="33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全民健康体检完成及时率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=100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515" w:type="dxa"/>
            <w:vMerge w:val="continue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成本指标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经济成本指标</w:t>
            </w:r>
          </w:p>
        </w:tc>
        <w:tc>
          <w:tcPr>
            <w:tcW w:w="33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全民体检补助标准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&lt;=100元/人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515" w:type="dxa"/>
            <w:vMerge w:val="continue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绩效指标</w:t>
            </w:r>
          </w:p>
        </w:tc>
        <w:tc>
          <w:tcPr>
            <w:tcW w:w="15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社会效益指标</w:t>
            </w:r>
          </w:p>
        </w:tc>
        <w:tc>
          <w:tcPr>
            <w:tcW w:w="33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cs="宋体"/>
                <w:color w:val="000000"/>
                <w:szCs w:val="21"/>
                <w:lang w:val="en-US"/>
              </w:rPr>
            </w:pPr>
            <w:r>
              <w:rPr>
                <w:rFonts w:hint="default" w:ascii="宋体" w:hAnsi="宋体" w:cs="宋体"/>
                <w:color w:val="000000"/>
                <w:szCs w:val="21"/>
                <w:lang w:val="en-US"/>
              </w:rPr>
              <w:t>提高公共卫生均等化水平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逐步提高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515" w:type="dxa"/>
            <w:vMerge w:val="continue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3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提高居民健康水平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逐步提高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51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满意度指标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满意度指标</w:t>
            </w:r>
          </w:p>
        </w:tc>
        <w:tc>
          <w:tcPr>
            <w:tcW w:w="33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受益人员满意度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≥95%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iNTY2YWQ2ZjFmZjc0M2IyMDJmNjY0OWY5ODczZGIifQ=="/>
  </w:docVars>
  <w:rsids>
    <w:rsidRoot w:val="42617155"/>
    <w:rsid w:val="07606B91"/>
    <w:rsid w:val="09ED37BD"/>
    <w:rsid w:val="1875429D"/>
    <w:rsid w:val="1D972EDF"/>
    <w:rsid w:val="2790163C"/>
    <w:rsid w:val="27C55557"/>
    <w:rsid w:val="28EB4088"/>
    <w:rsid w:val="2C3D3254"/>
    <w:rsid w:val="2CEB6AF4"/>
    <w:rsid w:val="2F0A464C"/>
    <w:rsid w:val="31666E05"/>
    <w:rsid w:val="42617155"/>
    <w:rsid w:val="53A96F75"/>
    <w:rsid w:val="57D47746"/>
    <w:rsid w:val="5A2B204F"/>
    <w:rsid w:val="65DF00B3"/>
    <w:rsid w:val="67685ED0"/>
    <w:rsid w:val="74CE6EE9"/>
    <w:rsid w:val="7A4F0A6F"/>
    <w:rsid w:val="7D79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334</Words>
  <Characters>352</Characters>
  <Lines>0</Lines>
  <Paragraphs>0</Paragraphs>
  <TotalTime>12</TotalTime>
  <ScaleCrop>false</ScaleCrop>
  <LinksUpToDate>false</LinksUpToDate>
  <CharactersWithSpaces>382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2024-02-28T03:25:00Z</dcterms:created>
  <dc:creator>Administrator</dc:creator>
  <cp:lastModifiedBy>Administrator</cp:lastModifiedBy>
  <dcterms:modified xsi:type="dcterms:W3CDTF">2024-02-29T05:14:29Z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CA67643D8A7C4D01BEEC8687B2E9D08E</vt:lpwstr>
  </property>
</Properties>
</file>